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40"/>
        <w:jc w:val="right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  <w:t xml:space="preserve">«Приложение № 1 </w:t>
      </w:r>
    </w:p>
    <w:p>
      <w:pPr>
        <w:pStyle w:val="Normal"/>
        <w:spacing w:lineRule="atLeast" w:line="240"/>
        <w:jc w:val="right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  <w:t>к муниципальной программе</w:t>
      </w:r>
    </w:p>
    <w:p>
      <w:pPr>
        <w:pStyle w:val="Normal"/>
        <w:spacing w:lineRule="atLeast" w:line="240"/>
        <w:jc w:val="right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  <w:t>Тугулымского муниципального округа</w:t>
      </w:r>
    </w:p>
    <w:p>
      <w:pPr>
        <w:pStyle w:val="Normal"/>
        <w:spacing w:lineRule="atLeast" w:line="240"/>
        <w:jc w:val="right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  <w:t xml:space="preserve">«Обеспечение общественной безопасности на территории </w:t>
      </w:r>
    </w:p>
    <w:p>
      <w:pPr>
        <w:pStyle w:val="Normal"/>
        <w:spacing w:lineRule="atLeast" w:line="240"/>
        <w:jc w:val="right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  <w:t>Тугулымского муниципального округа до 2029 года»</w:t>
      </w:r>
    </w:p>
    <w:p>
      <w:pPr>
        <w:pStyle w:val="Normal"/>
        <w:spacing w:lineRule="atLeast" w:line="240"/>
        <w:jc w:val="both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</w:r>
      <w:bookmarkStart w:id="0" w:name="Par258"/>
      <w:bookmarkStart w:id="1" w:name="Par258"/>
      <w:bookmarkEnd w:id="1"/>
    </w:p>
    <w:p>
      <w:pPr>
        <w:pStyle w:val="Normal"/>
        <w:spacing w:lineRule="atLeast" w:line="240"/>
        <w:jc w:val="center"/>
        <w:rPr>
          <w:rFonts w:ascii="Liberation Serif" w:hAnsi="Liberation Serif" w:eastAsia="Times New Roman" w:cs="Liberation Serif"/>
          <w:b/>
          <w:bCs/>
        </w:rPr>
      </w:pPr>
      <w:r>
        <w:rPr>
          <w:rFonts w:eastAsia="Times New Roman" w:cs="Liberation Serif" w:ascii="Liberation Serif" w:hAnsi="Liberation Serif"/>
          <w:b/>
          <w:bCs/>
        </w:rPr>
        <w:t>Цели, задачи и целевые показатели</w:t>
      </w:r>
    </w:p>
    <w:p>
      <w:pPr>
        <w:pStyle w:val="Normal"/>
        <w:spacing w:lineRule="atLeast" w:line="240"/>
        <w:jc w:val="center"/>
        <w:rPr>
          <w:rFonts w:ascii="Liberation Serif" w:hAnsi="Liberation Serif" w:eastAsia="Times New Roman" w:cs="Liberation Serif"/>
          <w:b/>
          <w:bCs/>
        </w:rPr>
      </w:pPr>
      <w:r>
        <w:rPr>
          <w:rFonts w:eastAsia="Times New Roman" w:cs="Liberation Serif" w:ascii="Liberation Serif" w:hAnsi="Liberation Serif"/>
          <w:b/>
          <w:bCs/>
        </w:rPr>
        <w:t>реализации муниципальной программы Тугулымского муниципального округа</w:t>
      </w:r>
    </w:p>
    <w:p>
      <w:pPr>
        <w:pStyle w:val="Normal"/>
        <w:spacing w:lineRule="atLeast" w:line="240"/>
        <w:jc w:val="center"/>
        <w:rPr>
          <w:rFonts w:ascii="Liberation Serif" w:hAnsi="Liberation Serif" w:eastAsia="Times New Roman" w:cs="Liberation Serif"/>
          <w:b/>
          <w:bCs/>
        </w:rPr>
      </w:pPr>
      <w:r>
        <w:rPr>
          <w:rFonts w:eastAsia="Times New Roman" w:cs="Liberation Serif" w:ascii="Liberation Serif" w:hAnsi="Liberation Serif"/>
          <w:b/>
          <w:bCs/>
        </w:rPr>
        <w:t>«Обеспечение общественной безопасности на территории Тугулымского муниципального округа до 2029 года»</w:t>
      </w:r>
    </w:p>
    <w:p>
      <w:pPr>
        <w:pStyle w:val="Normal"/>
        <w:spacing w:lineRule="atLeast" w:line="240"/>
        <w:jc w:val="both"/>
        <w:rPr>
          <w:rFonts w:ascii="Liberation Serif" w:hAnsi="Liberation Serif" w:eastAsia="Times New Roman" w:cs="Liberation Serif"/>
        </w:rPr>
      </w:pPr>
      <w:r>
        <w:rPr>
          <w:rFonts w:eastAsia="Times New Roman" w:cs="Liberation Serif" w:ascii="Liberation Serif" w:hAnsi="Liberation Serif"/>
        </w:rPr>
      </w:r>
    </w:p>
    <w:tbl>
      <w:tblPr>
        <w:tblW w:w="14565" w:type="dxa"/>
        <w:jc w:val="left"/>
        <w:tblInd w:w="7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850"/>
        <w:gridCol w:w="2693"/>
        <w:gridCol w:w="1248"/>
        <w:gridCol w:w="1134"/>
        <w:gridCol w:w="991"/>
        <w:gridCol w:w="851"/>
        <w:gridCol w:w="993"/>
        <w:gridCol w:w="992"/>
        <w:gridCol w:w="1198"/>
        <w:gridCol w:w="3615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№    </w:t>
            </w:r>
            <w:r>
              <w:rPr>
                <w:rFonts w:eastAsia="Times New Roman" w:cs="Liberation Serif" w:ascii="Liberation Serif" w:hAnsi="Liberation Serif"/>
              </w:rPr>
              <w:br/>
              <w:t>строки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Наименование  </w:t>
              <w:br/>
              <w:t xml:space="preserve"> цели (целей) и </w:t>
              <w:br/>
              <w:t xml:space="preserve"> задач, целевых </w:t>
              <w:br/>
              <w:t xml:space="preserve">  показателей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Единица </w:t>
              <w:br/>
              <w:t>измерения</w:t>
            </w:r>
          </w:p>
        </w:tc>
        <w:tc>
          <w:tcPr>
            <w:tcW w:w="6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Источник  </w:t>
              <w:br/>
              <w:t xml:space="preserve"> значений  </w:t>
              <w:br/>
              <w:t>показателей</w:t>
            </w:r>
          </w:p>
        </w:tc>
      </w:tr>
      <w:tr>
        <w:trPr/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  <w:tc>
          <w:tcPr>
            <w:tcW w:w="26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  <w:tc>
          <w:tcPr>
            <w:tcW w:w="12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2024</w:t>
              <w:br/>
              <w:t>год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2025</w:t>
            </w:r>
          </w:p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год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2026</w:t>
            </w:r>
          </w:p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2027</w:t>
              <w:br/>
              <w:t>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2028</w:t>
              <w:br/>
              <w:t>год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2029</w:t>
              <w:br/>
              <w:t>год</w:t>
            </w:r>
          </w:p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  <w:tc>
          <w:tcPr>
            <w:tcW w:w="361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>
          <w:trHeight w:val="22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8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9</w:t>
            </w:r>
          </w:p>
          <w:p>
            <w:pPr>
              <w:pStyle w:val="Normal"/>
              <w:spacing w:lineRule="atLeast" w:line="24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10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</w:t>
            </w:r>
          </w:p>
        </w:tc>
        <w:tc>
          <w:tcPr>
            <w:tcW w:w="1371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Цель 1 Обеспечение безопасности граждан на территории Тугулымского муниципального округа, профилактика правонарушений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1371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Задача 1 Создание системы профилактики преступлений и иных правонарушений</w:t>
            </w:r>
          </w:p>
        </w:tc>
      </w:tr>
      <w:tr>
        <w:trPr>
          <w:trHeight w:val="1076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3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1. Количество зарегистрированных преступлений, совершенных в общественных местах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Единиц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46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38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36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Данные ОМВД России по Тугулымскому району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2.  Количество зарегистрированных преступлений, совершенных несовершеннолетними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Единиц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6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Данные Территориальной комиссии по Тугулымскому району по делам несовершеннолетних и защите их прав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3. Количество проведенных совместных мероприятий по профилактике правонарушений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Мероприя-тие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7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9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4. Число совместно проведенных с казачеством мероприятий по охране общественного порядка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5. Количество учащихся, охваченных профилактическими мероприятиями, от общего числа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%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100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6. Количество несовершеннолетних, состоящих на различных видах учета, вовлеченных в массовые профилактические мероприятия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человек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120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124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125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>
          <w:trHeight w:val="85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7. Организация работы добровольного формирования ОПД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человек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12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16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17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8. Количество размещенных информационных  материалов по профилактике правонарушений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55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9. Подготовка и размещение материалов по профилактике правонарушений в средствах массовой информации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Единиц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4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12</w:t>
            </w:r>
          </w:p>
        </w:tc>
        <w:tc>
          <w:tcPr>
            <w:tcW w:w="1371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Задача 2 Снижение преступности за счет внедрения технических средств контроля ситуации в общественных местах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10. Приобретение и установка систем видеонаблюдения в муниципальных образовательных учреждениях, учреждениях культуры, в местах массового пребывания людей.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Количество камер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3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14</w:t>
            </w:r>
          </w:p>
        </w:tc>
        <w:tc>
          <w:tcPr>
            <w:tcW w:w="1371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Цель 2 Создание эффективной системы профилактики коррупции, обеспечивающей защиту прав и законных интересов граждан, общества и государства от проявлений коррупции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15</w:t>
            </w:r>
          </w:p>
        </w:tc>
        <w:tc>
          <w:tcPr>
            <w:tcW w:w="1371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Задача 3 Совершенствование организационно-правовых основ механизма противодействия коррупции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в Тугулымском муниципальном округе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rFonts w:eastAsia="Times New Roman" w:cs="Liberation Serif" w:ascii="Liberation Serif" w:hAnsi="Liberation Serif"/>
              </w:rPr>
              <w:t>16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Целевой показатель 11. Количество экземпляров распространенных среди населения Тугулымского муниципального округа, в том числе размещенных в средствах массовой информации информационно-аналитических, агитационных материалов антикоррупционной направленности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250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250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250</w:t>
            </w:r>
          </w:p>
        </w:tc>
        <w:tc>
          <w:tcPr>
            <w:tcW w:w="3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Постановление Правительства Свердловской области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 25.08.2022 г. № 591-ПП</w:t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  <w:p>
            <w:pPr>
              <w:pStyle w:val="Normal"/>
              <w:spacing w:lineRule="atLeast" w:line="240"/>
              <w:jc w:val="both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</w:r>
          </w:p>
        </w:tc>
      </w:tr>
    </w:tbl>
    <w:p>
      <w:pPr>
        <w:pStyle w:val="Normal"/>
        <w:ind w:firstLine="708"/>
        <w:jc w:val="right"/>
        <w:rPr/>
      </w:pPr>
      <w:r>
        <w:rPr/>
        <w:t>».</w:t>
      </w:r>
    </w:p>
    <w:sectPr>
      <w:type w:val="nextPage"/>
      <w:pgSz w:orient="landscape" w:w="16838" w:h="11906"/>
      <w:pgMar w:left="1134" w:right="1134" w:gutter="0" w:header="0" w:top="709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0636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3c0636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3c0636"/>
    <w:rPr>
      <w:rFonts w:ascii="Tahoma" w:hAnsi="Tahoma" w:eastAsia="Calibri" w:cs="Tahoma"/>
      <w:sz w:val="16"/>
      <w:szCs w:val="16"/>
      <w:lang w:eastAsia="ru-RU"/>
    </w:rPr>
  </w:style>
  <w:style w:type="character" w:styleId="Hyperlink">
    <w:name w:val="Hyperlink"/>
    <w:rsid w:val="00f11a4c"/>
    <w:rPr>
      <w:color w:val="0000FF"/>
      <w:u w:val="single"/>
    </w:rPr>
  </w:style>
  <w:style w:type="character" w:styleId="Style16" w:customStyle="1">
    <w:name w:val="Основной текст Знак"/>
    <w:basedOn w:val="DefaultParagraphFont"/>
    <w:qFormat/>
    <w:rsid w:val="00f11a4c"/>
    <w:rPr>
      <w:rFonts w:ascii="Times New Roman" w:hAnsi="Times New Roman" w:eastAsia="Times New Roman" w:cs="Times New Roman"/>
      <w:sz w:val="20"/>
      <w:szCs w:val="24"/>
      <w:lang w:eastAsia="ru-RU"/>
    </w:rPr>
  </w:style>
  <w:style w:type="character" w:styleId="Style17" w:customStyle="1">
    <w:name w:val="Верхний колонтитул Знак"/>
    <w:basedOn w:val="DefaultParagraphFont"/>
    <w:uiPriority w:val="99"/>
    <w:semiHidden/>
    <w:qFormat/>
    <w:rsid w:val="00d96962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8" w:customStyle="1">
    <w:name w:val="Нижний колонтитул Знак"/>
    <w:basedOn w:val="DefaultParagraphFont"/>
    <w:uiPriority w:val="99"/>
    <w:semiHidden/>
    <w:qFormat/>
    <w:rsid w:val="00d96962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6"/>
    <w:rsid w:val="00f11a4c"/>
    <w:pPr>
      <w:jc w:val="both"/>
    </w:pPr>
    <w:rPr>
      <w:rFonts w:eastAsia="Times New Roman"/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3c0636"/>
    <w:pPr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3c0636"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qFormat/>
    <w:rsid w:val="00f11a4c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Default" w:customStyle="1">
    <w:name w:val="Default"/>
    <w:qFormat/>
    <w:rsid w:val="00f11a4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ConsPlusNormal" w:customStyle="1">
    <w:name w:val="ConsPlusNormal"/>
    <w:qFormat/>
    <w:rsid w:val="00f11a4c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f11a4c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kern w:val="0"/>
      <w:sz w:val="22"/>
      <w:szCs w:val="22"/>
      <w:lang w:val="ru-RU" w:eastAsia="en-US" w:bidi="ar-SA"/>
    </w:rPr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7"/>
    <w:uiPriority w:val="99"/>
    <w:semiHidden/>
    <w:unhideWhenUsed/>
    <w:rsid w:val="00d9696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8"/>
    <w:uiPriority w:val="99"/>
    <w:semiHidden/>
    <w:unhideWhenUsed/>
    <w:rsid w:val="00d96962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EABC-BD22-4D2C-8119-2AFB2612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LibreOffice/25.8.4.2$Linux_X86_64 LibreOffice_project/290daaa01b999472f0c7a3890eb6a550fd74c6df</Application>
  <AppVersion>15.0000</AppVersion>
  <Pages>3</Pages>
  <Words>609</Words>
  <Characters>3475</Characters>
  <CharactersWithSpaces>4076</CharactersWithSpaces>
  <Paragraphs>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2023-10-27T09:13:00Z</dcterms:created>
  <dc:creator>ECONOMIST</dc:creator>
  <dc:description/>
  <dc:language>ru-RU</dc:language>
  <cp:lastModifiedBy/>
  <cp:lastPrinted>2026-03-24T03:45:00Z</cp:lastPrinted>
  <dcterms:modified xsi:type="dcterms:W3CDTF">2026-03-24T10:38:14Z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